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38" w:rsidRPr="003F382C" w:rsidRDefault="00996F35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  <w:vertAlign w:val="superscript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First and Family Name</w:t>
      </w:r>
      <w:r w:rsidR="00CF1778" w:rsidRPr="003F382C">
        <w:rPr>
          <w:rStyle w:val="FootnoteReference"/>
          <w:rFonts w:ascii="Times New Roman" w:eastAsia="Times New Roman" w:hAnsi="Times New Roman" w:cs="Times New Roman"/>
          <w:b/>
          <w:bCs/>
          <w:color w:val="002060"/>
          <w:sz w:val="24"/>
          <w:szCs w:val="24"/>
          <w:vertAlign w:val="superscript"/>
        </w:rPr>
        <w:footnoteReference w:id="1"/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spellStart"/>
      <w:proofErr w:type="gram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Afi</w:t>
      </w:r>
      <w:r w:rsidR="00996F35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lliation</w:t>
      </w:r>
      <w:proofErr w:type="spellEnd"/>
      <w:r w:rsidR="00996F35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996F35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(</w:t>
      </w:r>
      <w:proofErr w:type="gramEnd"/>
      <w:r w:rsidR="00996F35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University or Company)</w:t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Fa</w:t>
      </w:r>
      <w:r w:rsidR="00996F35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culty</w:t>
      </w:r>
    </w:p>
    <w:p w:rsidR="00B87238" w:rsidRPr="003F382C" w:rsidRDefault="00996F35" w:rsidP="00CF177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Place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996F35" w:rsidP="00244C60">
      <w:pPr>
        <w:spacing w:after="0" w:line="240" w:lineRule="auto"/>
        <w:ind w:left="2880" w:firstLine="720"/>
        <w:rPr>
          <w:rFonts w:ascii="Segoe UI" w:eastAsia="Times New Roman" w:hAnsi="Segoe UI" w:cs="Segoe UI"/>
          <w:color w:val="002060"/>
          <w:sz w:val="25"/>
          <w:szCs w:val="25"/>
        </w:rPr>
      </w:pPr>
      <w:bookmarkStart w:id="0" w:name="_GoBack"/>
      <w:bookmarkEnd w:id="0"/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Title</w:t>
      </w:r>
      <w:r w:rsidR="00B87238" w:rsidRPr="003F382C">
        <w:rPr>
          <w:rStyle w:val="FootnoteReference"/>
          <w:rFonts w:ascii="Times New Roman" w:eastAsia="Times New Roman" w:hAnsi="Times New Roman" w:cs="Times New Roman"/>
          <w:b/>
          <w:bCs/>
          <w:color w:val="002060"/>
          <w:sz w:val="28"/>
          <w:szCs w:val="28"/>
          <w:vertAlign w:val="superscript"/>
        </w:rPr>
        <w:footnoteReference w:id="2"/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Segoe UI" w:eastAsia="Times New Roman" w:hAnsi="Segoe UI" w:cs="Segoe UI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Segoe UI" w:eastAsia="Times New Roman" w:hAnsi="Segoe UI" w:cs="Segoe UI"/>
          <w:color w:val="002060"/>
          <w:sz w:val="24"/>
          <w:szCs w:val="24"/>
        </w:rPr>
        <w:t> </w:t>
      </w:r>
    </w:p>
    <w:p w:rsidR="00B87238" w:rsidRPr="003F382C" w:rsidRDefault="00996F35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gramStart"/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 xml:space="preserve">Abstract (in the language of the text), Font 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Times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5"/>
          <w:szCs w:val="25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New</w:t>
      </w:r>
      <w:r w:rsidR="00B87238" w:rsidRPr="003F382C">
        <w:rPr>
          <w:rFonts w:ascii="Segoe UI" w:eastAsia="Times New Roman" w:hAnsi="Segoe UI" w:cs="Segoe UI"/>
          <w:color w:val="002060"/>
          <w:spacing w:val="-1"/>
          <w:sz w:val="25"/>
          <w:szCs w:val="25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Roman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5"/>
          <w:szCs w:val="25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11,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 xml:space="preserve"> </w:t>
      </w:r>
      <w:r w:rsidR="00F76CE9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l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 xml:space="preserve">ine </w:t>
      </w:r>
      <w:r w:rsidR="00F76CE9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s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pacin</w:t>
      </w:r>
      <w:r w:rsidR="00F76CE9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g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 xml:space="preserve"> 1</w:t>
      </w:r>
      <w:r w:rsidR="00F76CE9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5.</w:t>
      </w:r>
      <w:proofErr w:type="gramEnd"/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 </w:t>
      </w:r>
    </w:p>
    <w:p w:rsidR="00B87238" w:rsidRPr="003F382C" w:rsidRDefault="00996F35" w:rsidP="00996F35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Key</w:t>
      </w:r>
      <w:r w:rsidR="00F76CE9" w:rsidRPr="003F382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w</w:t>
      </w:r>
      <w:r w:rsidRPr="003F382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ords</w:t>
      </w:r>
      <w:r w:rsidR="00B8723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: U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p to five terms, each separated by coma</w:t>
      </w:r>
      <w:r w:rsidR="00770B4C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.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Segoe UI" w:eastAsia="Times New Roman" w:hAnsi="Segoe UI" w:cs="Segoe UI"/>
          <w:color w:val="002060"/>
          <w:sz w:val="24"/>
          <w:szCs w:val="24"/>
        </w:rPr>
        <w:t> </w:t>
      </w:r>
    </w:p>
    <w:p w:rsidR="00B87238" w:rsidRPr="003F382C" w:rsidRDefault="00996F35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4"/>
          <w:szCs w:val="24"/>
        </w:rPr>
      </w:pPr>
      <w:proofErr w:type="gramStart"/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Title of a Chapter </w:t>
      </w:r>
      <w:r w:rsidR="00B87238"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(</w:t>
      </w:r>
      <w:r w:rsidR="00F76CE9"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A</w:t>
      </w:r>
      <w:r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number</w:t>
      </w:r>
      <w:r w:rsidR="00F76CE9"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</w:t>
      </w:r>
      <w:proofErr w:type="spellStart"/>
      <w:r w:rsidR="00F76CE9"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preceeding</w:t>
      </w:r>
      <w:proofErr w:type="spellEnd"/>
      <w:r w:rsidR="00F76CE9" w:rsidRPr="003F382C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 xml:space="preserve"> it</w:t>
      </w:r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).</w:t>
      </w:r>
      <w:proofErr w:type="gramEnd"/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Font </w:t>
      </w:r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Times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8"/>
          <w:szCs w:val="28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New</w:t>
      </w:r>
      <w:r w:rsidR="00B87238" w:rsidRPr="003F382C">
        <w:rPr>
          <w:rFonts w:ascii="Segoe UI" w:eastAsia="Times New Roman" w:hAnsi="Segoe UI" w:cs="Segoe UI"/>
          <w:color w:val="002060"/>
          <w:spacing w:val="-1"/>
          <w:sz w:val="28"/>
          <w:szCs w:val="28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Roman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8"/>
          <w:szCs w:val="28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14 </w:t>
      </w:r>
      <w:r w:rsidR="00B87238" w:rsidRPr="003F382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bold</w:t>
      </w:r>
    </w:p>
    <w:p w:rsidR="00B87238" w:rsidRPr="003F382C" w:rsidRDefault="00996F35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The text font is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Times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4"/>
          <w:szCs w:val="24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New</w:t>
      </w:r>
      <w:r w:rsidR="00B87238" w:rsidRPr="003F382C">
        <w:rPr>
          <w:rFonts w:ascii="Segoe UI" w:eastAsia="Times New Roman" w:hAnsi="Segoe UI" w:cs="Segoe UI"/>
          <w:color w:val="002060"/>
          <w:spacing w:val="-1"/>
          <w:sz w:val="24"/>
          <w:szCs w:val="24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Roman 12,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line spacing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5.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Each paragraph begins at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27cm (0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5).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Transcribe the foreign names and put the original in brackets at the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ir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first mention. </w:t>
      </w:r>
    </w:p>
    <w:p w:rsidR="00B87238" w:rsidRPr="003F382C" w:rsidRDefault="00996F35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Sources of quot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e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 and mentions are in the brackets,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in the text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(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urname year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: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page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)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, written by the original letters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If a text is written by up to three authors, all three surnames are 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quoted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 To quote the texts written by more than three authors, cite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the 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surename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of the first author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and add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et al. All the authors are quoted in the section Literature (References). </w:t>
      </w:r>
    </w:p>
    <w:p w:rsidR="00B87238" w:rsidRPr="003F382C" w:rsidRDefault="00B8723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F229C9" w:rsidRPr="003F382C" w:rsidRDefault="00936DD8" w:rsidP="00B87238">
      <w:pPr>
        <w:spacing w:after="0" w:line="37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1. </w:t>
      </w:r>
      <w:r w:rsidR="00F229C9"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Title of a Chapter </w:t>
      </w:r>
    </w:p>
    <w:p w:rsidR="00936DD8" w:rsidRPr="003F382C" w:rsidRDefault="00936DD8" w:rsidP="00936DD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Text font is Times</w:t>
      </w:r>
      <w:r w:rsidRPr="003F382C">
        <w:rPr>
          <w:rFonts w:ascii="Segoe UI" w:eastAsia="Times New Roman" w:hAnsi="Segoe UI" w:cs="Segoe UI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New</w:t>
      </w:r>
      <w:r w:rsidRPr="003F382C">
        <w:rPr>
          <w:rFonts w:ascii="Segoe UI" w:eastAsia="Times New Roman" w:hAnsi="Segoe UI" w:cs="Segoe UI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Roman 12, line spacing 1.5. Each paragraph begins at 1.27cm (0.5). </w:t>
      </w:r>
    </w:p>
    <w:p w:rsidR="009B4A4D" w:rsidRPr="003F382C" w:rsidRDefault="009B4A4D" w:rsidP="009B4A4D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Quotes longer than 4 rows should begin at 1.27cm (0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5) as a separate part.</w:t>
      </w:r>
    </w:p>
    <w:p w:rsidR="00936DD8" w:rsidRPr="003F382C" w:rsidRDefault="00936DD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</w:p>
    <w:p w:rsidR="00936DD8" w:rsidRPr="003F382C" w:rsidRDefault="00936DD8" w:rsidP="00936DD8">
      <w:pPr>
        <w:spacing w:after="0" w:line="376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2. Title of a Chapter </w:t>
      </w:r>
    </w:p>
    <w:p w:rsidR="00936DD8" w:rsidRPr="003F382C" w:rsidRDefault="00936DD8" w:rsidP="00936DD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Text font is Times</w:t>
      </w:r>
      <w:r w:rsidRPr="003F382C">
        <w:rPr>
          <w:rFonts w:ascii="Segoe UI" w:eastAsia="Times New Roman" w:hAnsi="Segoe UI" w:cs="Segoe UI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New</w:t>
      </w:r>
      <w:r w:rsidRPr="003F382C">
        <w:rPr>
          <w:rFonts w:ascii="Segoe UI" w:eastAsia="Times New Roman" w:hAnsi="Segoe UI" w:cs="Segoe UI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Roman 12, line spacing 1.5. Each paragraph begins at 1.27cm (0.5). </w:t>
      </w:r>
    </w:p>
    <w:p w:rsidR="00B87238" w:rsidRPr="003F382C" w:rsidRDefault="00936DD8" w:rsidP="00B87238">
      <w:pPr>
        <w:spacing w:after="0" w:line="376" w:lineRule="atLeast"/>
        <w:ind w:firstLine="720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Quotes longer than 4 rows should begin at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27cm (0</w:t>
      </w:r>
      <w:proofErr w:type="gramStart"/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,5</w:t>
      </w:r>
      <w:proofErr w:type="gramEnd"/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as a separate part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 </w:t>
      </w:r>
    </w:p>
    <w:p w:rsidR="00B87238" w:rsidRPr="003F382C" w:rsidRDefault="00936DD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Conclusion</w:t>
      </w:r>
    </w:p>
    <w:p w:rsidR="00B87238" w:rsidRPr="003F382C" w:rsidRDefault="00F76CE9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The text font is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Times</w:t>
      </w:r>
      <w:r w:rsidR="00B87238" w:rsidRPr="003F382C">
        <w:rPr>
          <w:rFonts w:ascii="Segoe UI" w:eastAsia="Times New Roman" w:hAnsi="Segoe UI" w:cs="Segoe UI"/>
          <w:color w:val="002060"/>
          <w:spacing w:val="-3"/>
          <w:sz w:val="24"/>
          <w:szCs w:val="24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New</w:t>
      </w:r>
      <w:r w:rsidR="00B87238" w:rsidRPr="003F382C">
        <w:rPr>
          <w:rFonts w:ascii="Segoe UI" w:eastAsia="Times New Roman" w:hAnsi="Segoe UI" w:cs="Segoe UI"/>
          <w:color w:val="002060"/>
          <w:spacing w:val="-1"/>
          <w:sz w:val="24"/>
          <w:szCs w:val="24"/>
        </w:rPr>
        <w:t> 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Roman 12,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line spacing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5.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Each paragraph should be at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27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cm (0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5)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automatically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B87238" w:rsidRPr="003F382C" w:rsidRDefault="00B87238" w:rsidP="00B87238">
      <w:pPr>
        <w:spacing w:after="0" w:line="376" w:lineRule="atLeast"/>
        <w:ind w:firstLine="709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  <w:lang w:val="fr-CA"/>
        </w:rPr>
      </w:pPr>
      <w:proofErr w:type="spellStart"/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fr-CA"/>
        </w:rPr>
        <w:t>Literatur</w:t>
      </w:r>
      <w:r w:rsidR="00936DD8"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fr-CA"/>
        </w:rPr>
        <w:t>e</w:t>
      </w:r>
      <w:proofErr w:type="spellEnd"/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fr-CA"/>
        </w:rPr>
        <w:t>:</w:t>
      </w:r>
    </w:p>
    <w:p w:rsidR="00B87238" w:rsidRPr="003F382C" w:rsidRDefault="00936DD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Only the texts mentioned in the article should be listed. Do not use numbers before references. Use the language of the publication</w:t>
      </w:r>
      <w:proofErr w:type="gram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,  quote</w:t>
      </w:r>
      <w:proofErr w:type="gram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in Latin and add note if the letter was different (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Cyrilic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or something else). The first row of each reference should be 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hanging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at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1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27 cm (0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 w:rsidR="00B8723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5).</w:t>
      </w:r>
    </w:p>
    <w:p w:rsidR="00B87238" w:rsidRPr="003F382C" w:rsidRDefault="00936DD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More details are in the </w:t>
      </w:r>
      <w:r w:rsidRPr="003F382C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Guideline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ind w:left="709" w:hanging="709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Ajdačić,</w:t>
      </w:r>
      <w:r w:rsidRPr="003F382C">
        <w:rPr>
          <w:rFonts w:ascii="Times New Roman" w:eastAsia="Times New Roman" w:hAnsi="Times New Roman" w:cs="Times New Roman"/>
          <w:color w:val="002060"/>
          <w:spacing w:val="-4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Dejan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Zoran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Stefanović,</w:t>
      </w:r>
      <w:r w:rsidRPr="003F382C">
        <w:rPr>
          <w:rFonts w:ascii="Times New Roman" w:eastAsia="Times New Roman" w:hAnsi="Times New Roman" w:cs="Times New Roman"/>
          <w:color w:val="002060"/>
          <w:spacing w:val="-4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„Projekat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Rastko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–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Biblioteka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srpske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kulture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proofErr w:type="gram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na</w:t>
      </w:r>
      <w:proofErr w:type="gramEnd"/>
      <w:r w:rsidRPr="003F382C">
        <w:rPr>
          <w:rFonts w:ascii="Times New Roman" w:eastAsia="Times New Roman" w:hAnsi="Times New Roman" w:cs="Times New Roman"/>
          <w:color w:val="002060"/>
          <w:spacing w:val="-48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Internetu“.</w:t>
      </w:r>
      <w:r w:rsidRPr="003F382C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Glasnik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Narodne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biblioteke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Srbije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(1999): 73–78.</w:t>
      </w:r>
    </w:p>
    <w:p w:rsidR="00B87238" w:rsidRPr="003F382C" w:rsidRDefault="00B87238" w:rsidP="00B87238">
      <w:pPr>
        <w:spacing w:after="0" w:line="376" w:lineRule="atLeast"/>
        <w:ind w:left="709" w:hanging="709"/>
        <w:jc w:val="both"/>
        <w:rPr>
          <w:rFonts w:ascii="Times New Roman" w:eastAsia="Times New Roman" w:hAnsi="Times New Roman" w:cs="Times New Roman"/>
          <w:color w:val="002060"/>
          <w:sz w:val="25"/>
          <w:szCs w:val="25"/>
        </w:rPr>
      </w:pPr>
      <w:proofErr w:type="gram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Babik,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Boško,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Vladimir</w:t>
      </w:r>
      <w:r w:rsidRPr="003F382C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Mošin,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Slavica</w:t>
      </w:r>
      <w:r w:rsidRPr="003F382C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Nikolovska,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Zagorka</w:t>
      </w:r>
      <w:r w:rsidRPr="003F382C">
        <w:rPr>
          <w:rFonts w:ascii="Times New Roman" w:eastAsia="Times New Roman" w:hAnsi="Times New Roman" w:cs="Times New Roman"/>
          <w:color w:val="002060"/>
          <w:spacing w:val="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Rasolkoska-Nikolovska,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Lidija 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Slaveva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Radmila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Ugrinova-Skalovska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proofErr w:type="gram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Spomenici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proofErr w:type="gram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na</w:t>
      </w:r>
      <w:proofErr w:type="spellEnd"/>
      <w:proofErr w:type="gramEnd"/>
      <w:r w:rsidRPr="003F382C">
        <w:rPr>
          <w:rFonts w:ascii="Times New Roman" w:eastAsia="Times New Roman" w:hAnsi="Times New Roman" w:cs="Times New Roman"/>
          <w:i/>
          <w:iCs/>
          <w:color w:val="002060"/>
          <w:spacing w:val="1"/>
          <w:sz w:val="24"/>
          <w:szCs w:val="24"/>
        </w:rPr>
        <w:t> 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srednjovekovnata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i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ponovata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istorija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na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Makedonija</w:t>
      </w:r>
      <w:proofErr w:type="spellEnd"/>
      <w:r w:rsidRPr="003F382C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</w:rPr>
        <w:t>.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Tom 4. </w:t>
      </w:r>
      <w:proofErr w:type="spell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Urednik</w:t>
      </w:r>
      <w:proofErr w:type="spellEnd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Vladimir</w:t>
      </w:r>
      <w:r w:rsidRPr="003F382C">
        <w:rPr>
          <w:rFonts w:ascii="Times New Roman" w:eastAsia="Times New Roman" w:hAnsi="Times New Roman" w:cs="Times New Roman"/>
          <w:color w:val="002060"/>
          <w:spacing w:val="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Mošin.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Skopje,</w:t>
      </w:r>
      <w:r w:rsidRPr="003F382C">
        <w:rPr>
          <w:rFonts w:ascii="Times New Roman" w:eastAsia="Times New Roman" w:hAnsi="Times New Roman" w:cs="Times New Roman"/>
          <w:color w:val="002060"/>
          <w:spacing w:val="-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Prilep:</w:t>
      </w:r>
      <w:r w:rsidRPr="003F382C">
        <w:rPr>
          <w:rFonts w:ascii="Times New Roman" w:eastAsia="Times New Roman" w:hAnsi="Times New Roman" w:cs="Times New Roman"/>
          <w:color w:val="002060"/>
          <w:spacing w:val="-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Institut</w:t>
      </w:r>
      <w:r w:rsidRPr="003F382C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za</w:t>
      </w:r>
      <w:r w:rsidRPr="003F382C">
        <w:rPr>
          <w:rFonts w:ascii="Times New Roman" w:eastAsia="Times New Roman" w:hAnsi="Times New Roman" w:cs="Times New Roman"/>
          <w:color w:val="002060"/>
          <w:spacing w:val="-2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istražuvanje</w:t>
      </w:r>
      <w:r w:rsidRPr="003F382C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> </w:t>
      </w:r>
      <w:proofErr w:type="gramStart"/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na</w:t>
      </w:r>
      <w:proofErr w:type="gramEnd"/>
      <w:r w:rsidRPr="003F382C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staroslovenskata</w:t>
      </w:r>
      <w:r w:rsidRPr="003F382C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kultura,</w:t>
      </w:r>
      <w:r w:rsidRPr="003F382C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1981.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Author</w:t>
      </w:r>
      <w:r w:rsidR="009B4A4D"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’s</w:t>
      </w: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9B4A4D"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N</w:t>
      </w: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ame</w:t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Affiliation</w:t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Place</w:t>
      </w:r>
    </w:p>
    <w:p w:rsidR="00B87238" w:rsidRPr="003F382C" w:rsidRDefault="00B87238" w:rsidP="00B87238">
      <w:pPr>
        <w:spacing w:after="0" w:line="240" w:lineRule="auto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gramStart"/>
      <w:r w:rsidRPr="003F382C">
        <w:rPr>
          <w:rFonts w:ascii="Times New Roman" w:eastAsia="Times New Roman" w:hAnsi="Times New Roman" w:cs="Times New Roman"/>
          <w:color w:val="002060"/>
          <w:sz w:val="28"/>
          <w:szCs w:val="28"/>
        </w:rPr>
        <w:t>e-mail</w:t>
      </w:r>
      <w:proofErr w:type="gramEnd"/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center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Title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proofErr w:type="gramStart"/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 xml:space="preserve">Abstract in </w:t>
      </w:r>
      <w:r w:rsidR="00936DD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E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nglish Times</w:t>
      </w:r>
      <w:r w:rsidRPr="003F382C">
        <w:rPr>
          <w:rFonts w:ascii="Segoe UI" w:eastAsia="Times New Roman" w:hAnsi="Segoe UI" w:cs="Segoe UI"/>
          <w:color w:val="002060"/>
          <w:spacing w:val="-3"/>
          <w:sz w:val="25"/>
          <w:szCs w:val="25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New</w:t>
      </w:r>
      <w:r w:rsidRPr="003F382C">
        <w:rPr>
          <w:rFonts w:ascii="Segoe UI" w:eastAsia="Times New Roman" w:hAnsi="Segoe UI" w:cs="Segoe UI"/>
          <w:color w:val="002060"/>
          <w:spacing w:val="-1"/>
          <w:sz w:val="25"/>
          <w:szCs w:val="25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Roman</w:t>
      </w:r>
      <w:r w:rsidRPr="003F382C">
        <w:rPr>
          <w:rFonts w:ascii="Segoe UI" w:eastAsia="Times New Roman" w:hAnsi="Segoe UI" w:cs="Segoe UI"/>
          <w:color w:val="002060"/>
          <w:spacing w:val="-3"/>
          <w:sz w:val="25"/>
          <w:szCs w:val="25"/>
        </w:rPr>
        <w:t> 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11, line spacing 1</w:t>
      </w:r>
      <w:r w:rsidR="00936DD8"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.</w:t>
      </w: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5.</w:t>
      </w:r>
      <w:proofErr w:type="gramEnd"/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color w:val="002060"/>
          <w:sz w:val="25"/>
          <w:szCs w:val="25"/>
        </w:rPr>
        <w:t> </w:t>
      </w:r>
    </w:p>
    <w:p w:rsidR="00B87238" w:rsidRPr="003F382C" w:rsidRDefault="00B87238" w:rsidP="00B87238">
      <w:pPr>
        <w:spacing w:after="0" w:line="376" w:lineRule="atLeast"/>
        <w:jc w:val="both"/>
        <w:rPr>
          <w:rFonts w:ascii="Segoe UI" w:eastAsia="Times New Roman" w:hAnsi="Segoe UI" w:cs="Segoe UI"/>
          <w:color w:val="002060"/>
          <w:sz w:val="25"/>
          <w:szCs w:val="25"/>
        </w:rPr>
      </w:pPr>
      <w:r w:rsidRPr="003F382C">
        <w:rPr>
          <w:rFonts w:ascii="Times New Roman" w:eastAsia="Times New Roman" w:hAnsi="Times New Roman" w:cs="Times New Roman"/>
          <w:b/>
          <w:bCs/>
          <w:color w:val="002060"/>
          <w:sz w:val="25"/>
          <w:szCs w:val="25"/>
        </w:rPr>
        <w:t>Keywords: 5 keywords……..</w:t>
      </w:r>
    </w:p>
    <w:p w:rsidR="00B87238" w:rsidRPr="00B87238" w:rsidRDefault="00B87238" w:rsidP="00B87238">
      <w:pPr>
        <w:spacing w:after="0" w:line="360" w:lineRule="atLeast"/>
        <w:rPr>
          <w:rFonts w:ascii="Segoe UI" w:eastAsia="Times New Roman" w:hAnsi="Segoe UI" w:cs="Segoe UI"/>
          <w:sz w:val="25"/>
          <w:szCs w:val="25"/>
        </w:rPr>
      </w:pPr>
    </w:p>
    <w:p w:rsidR="006633A6" w:rsidRDefault="001B14B7"/>
    <w:sectPr w:rsidR="006633A6" w:rsidSect="00B20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B7" w:rsidRDefault="001B14B7" w:rsidP="00B87238">
      <w:pPr>
        <w:spacing w:after="0" w:line="240" w:lineRule="auto"/>
      </w:pPr>
      <w:r>
        <w:separator/>
      </w:r>
    </w:p>
  </w:endnote>
  <w:endnote w:type="continuationSeparator" w:id="0">
    <w:p w:rsidR="001B14B7" w:rsidRDefault="001B14B7" w:rsidP="00B8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B7" w:rsidRDefault="001B14B7" w:rsidP="00B87238">
      <w:pPr>
        <w:spacing w:after="0" w:line="240" w:lineRule="auto"/>
      </w:pPr>
      <w:r>
        <w:separator/>
      </w:r>
    </w:p>
  </w:footnote>
  <w:footnote w:type="continuationSeparator" w:id="0">
    <w:p w:rsidR="001B14B7" w:rsidRDefault="001B14B7" w:rsidP="00B87238">
      <w:pPr>
        <w:spacing w:after="0" w:line="240" w:lineRule="auto"/>
      </w:pPr>
      <w:r>
        <w:continuationSeparator/>
      </w:r>
    </w:p>
  </w:footnote>
  <w:footnote w:id="1">
    <w:p w:rsidR="00CF1778" w:rsidRPr="001A05B2" w:rsidRDefault="00CF1778" w:rsidP="00CF1778">
      <w:pPr>
        <w:pStyle w:val="FootnoteText"/>
        <w:spacing w:before="0" w:beforeAutospacing="0" w:after="0" w:afterAutospacing="0"/>
        <w:rPr>
          <w:color w:val="002060"/>
          <w:lang w:val="fr-CA"/>
        </w:rPr>
      </w:pPr>
      <w:r w:rsidRPr="001A05B2">
        <w:rPr>
          <w:rStyle w:val="FootnoteReference"/>
          <w:color w:val="002060"/>
          <w:vertAlign w:val="superscript"/>
        </w:rPr>
        <w:footnoteRef/>
      </w:r>
      <w:r w:rsidRPr="001A05B2">
        <w:rPr>
          <w:color w:val="002060"/>
          <w:vertAlign w:val="superscript"/>
        </w:rPr>
        <w:t xml:space="preserve"> </w:t>
      </w:r>
      <w:r w:rsidRPr="001A05B2">
        <w:rPr>
          <w:color w:val="002060"/>
        </w:rPr>
        <w:t xml:space="preserve">e-mail, ORCID </w:t>
      </w:r>
      <w:r w:rsidR="00936DD8">
        <w:rPr>
          <w:color w:val="002060"/>
        </w:rPr>
        <w:t>no</w:t>
      </w:r>
      <w:r w:rsidRPr="001A05B2">
        <w:rPr>
          <w:color w:val="002060"/>
        </w:rPr>
        <w:t>.</w:t>
      </w:r>
    </w:p>
  </w:footnote>
  <w:footnote w:id="2">
    <w:p w:rsidR="00B87238" w:rsidRPr="001A05B2" w:rsidRDefault="00B87238" w:rsidP="00CF17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</w:pPr>
      <w:r w:rsidRPr="001A05B2">
        <w:rPr>
          <w:rStyle w:val="FootnoteReference"/>
          <w:rFonts w:ascii="Times New Roman" w:hAnsi="Times New Roman" w:cs="Times New Roman"/>
          <w:color w:val="002060"/>
          <w:sz w:val="24"/>
          <w:szCs w:val="24"/>
          <w:vertAlign w:val="superscript"/>
        </w:rPr>
        <w:footnoteRef/>
      </w:r>
      <w:r w:rsidRPr="003F382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36DD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If the text has been written in a project’s framework, it should be stated in the footnote next to a title. 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F</w:t>
      </w:r>
      <w:r w:rsidR="00936DD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oo</w:t>
      </w:r>
      <w:r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note</w:t>
      </w:r>
      <w:r w:rsidR="00936DD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 are only for comments, 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do </w:t>
      </w:r>
      <w:r w:rsidR="00936DD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>not</w:t>
      </w:r>
      <w:r w:rsidR="00F76CE9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use them to quote</w:t>
      </w:r>
      <w:r w:rsidR="00936DD8" w:rsidRPr="003F382C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literature and sources. </w:t>
      </w:r>
      <w:r w:rsidR="00936DD8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F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ont</w:t>
      </w:r>
      <w:r w:rsidR="00936DD8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r w:rsidR="00F76CE9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of the </w:t>
      </w:r>
      <w:proofErr w:type="spellStart"/>
      <w:r w:rsidR="00F76CE9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footnotes</w:t>
      </w:r>
      <w:proofErr w:type="spellEnd"/>
      <w:r w:rsidR="00F76CE9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proofErr w:type="spellStart"/>
      <w:r w:rsidR="00936DD8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is</w:t>
      </w:r>
      <w:proofErr w:type="spellEnd"/>
      <w:r w:rsidR="00936DD8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 xml:space="preserve"> 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Times</w:t>
      </w:r>
      <w:r w:rsidRPr="001A05B2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New</w:t>
      </w:r>
      <w:r w:rsidRPr="001A05B2">
        <w:rPr>
          <w:rFonts w:ascii="Times New Roman" w:eastAsia="Times New Roman" w:hAnsi="Times New Roman" w:cs="Times New Roman"/>
          <w:color w:val="002060"/>
          <w:spacing w:val="-1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Roman</w:t>
      </w:r>
      <w:r w:rsidRPr="001A05B2">
        <w:rPr>
          <w:rFonts w:ascii="Times New Roman" w:eastAsia="Times New Roman" w:hAnsi="Times New Roman" w:cs="Times New Roman"/>
          <w:color w:val="002060"/>
          <w:spacing w:val="-3"/>
          <w:sz w:val="24"/>
          <w:szCs w:val="24"/>
          <w:lang w:val="fr-CA"/>
        </w:rPr>
        <w:t> </w:t>
      </w:r>
      <w:r w:rsidRPr="001A05B2">
        <w:rPr>
          <w:rFonts w:ascii="Times New Roman" w:eastAsia="Times New Roman" w:hAnsi="Times New Roman" w:cs="Times New Roman"/>
          <w:color w:val="002060"/>
          <w:sz w:val="24"/>
          <w:szCs w:val="24"/>
          <w:lang w:val="fr-CA"/>
        </w:rPr>
        <w:t>11.</w:t>
      </w:r>
    </w:p>
    <w:p w:rsidR="00B87238" w:rsidRPr="00CF1778" w:rsidRDefault="00B87238">
      <w:pPr>
        <w:pStyle w:val="FootnoteText"/>
        <w:rPr>
          <w:lang w:val="fr-CA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38"/>
    <w:rsid w:val="001A05B2"/>
    <w:rsid w:val="001B14B7"/>
    <w:rsid w:val="00244C60"/>
    <w:rsid w:val="003F382C"/>
    <w:rsid w:val="00473071"/>
    <w:rsid w:val="006A62D2"/>
    <w:rsid w:val="00703381"/>
    <w:rsid w:val="00770B4C"/>
    <w:rsid w:val="00863808"/>
    <w:rsid w:val="008D58B0"/>
    <w:rsid w:val="00936DD8"/>
    <w:rsid w:val="00996F35"/>
    <w:rsid w:val="009B0BF7"/>
    <w:rsid w:val="009B4A4D"/>
    <w:rsid w:val="00B20DAF"/>
    <w:rsid w:val="00B87238"/>
    <w:rsid w:val="00CF1778"/>
    <w:rsid w:val="00D01842"/>
    <w:rsid w:val="00F229C9"/>
    <w:rsid w:val="00F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B87238"/>
  </w:style>
  <w:style w:type="paragraph" w:styleId="ListParagraph">
    <w:name w:val="List Paragraph"/>
    <w:basedOn w:val="Normal"/>
    <w:uiPriority w:val="34"/>
    <w:qFormat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7238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2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9C6B5-814C-4859-808C-2E6BCD7F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Recenzent</dc:creator>
  <cp:lastModifiedBy>Recenzent</cp:lastModifiedBy>
  <cp:revision>10</cp:revision>
  <dcterms:created xsi:type="dcterms:W3CDTF">2024-09-02T22:04:00Z</dcterms:created>
  <dcterms:modified xsi:type="dcterms:W3CDTF">2025-02-19T23:53:00Z</dcterms:modified>
</cp:coreProperties>
</file>